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663" w:rsidRDefault="00BA0663">
      <w:bookmarkStart w:id="0" w:name="_GoBack"/>
      <w:bookmarkEnd w:id="0"/>
    </w:p>
    <w:p w:rsidR="00871CB6" w:rsidRDefault="00871CB6"/>
    <w:p w:rsidR="00871CB6" w:rsidRPr="00871CB6" w:rsidRDefault="00871CB6" w:rsidP="00871CB6">
      <w:pPr>
        <w:jc w:val="center"/>
        <w:rPr>
          <w:sz w:val="48"/>
          <w:szCs w:val="48"/>
        </w:rPr>
      </w:pPr>
      <w:r w:rsidRPr="00871CB6">
        <w:rPr>
          <w:rFonts w:ascii="Segoe UI" w:hAnsi="Segoe UI" w:cs="Segoe UI"/>
          <w:b/>
          <w:bCs/>
          <w:color w:val="424242"/>
          <w:sz w:val="48"/>
          <w:szCs w:val="48"/>
          <w:shd w:val="clear" w:color="auto" w:fill="FFFFFF"/>
        </w:rPr>
        <w:t>S.I.G.E.G. - Adempimento ANAC - Legge 190/2012 - Tribunale di Asti</w:t>
      </w:r>
    </w:p>
    <w:p w:rsidR="00871CB6" w:rsidRDefault="00871CB6"/>
    <w:p w:rsidR="00871CB6" w:rsidRDefault="00871CB6" w:rsidP="00871CB6">
      <w:pPr>
        <w:jc w:val="center"/>
      </w:pPr>
    </w:p>
    <w:p w:rsidR="00871CB6" w:rsidRDefault="00871CB6" w:rsidP="00871CB6">
      <w:pPr>
        <w:jc w:val="center"/>
      </w:pPr>
    </w:p>
    <w:p w:rsidR="00871CB6" w:rsidRDefault="00871CB6" w:rsidP="00871CB6">
      <w:pPr>
        <w:jc w:val="center"/>
      </w:pPr>
    </w:p>
    <w:p w:rsidR="00871CB6" w:rsidRDefault="00871CB6" w:rsidP="00871CB6">
      <w:pPr>
        <w:jc w:val="center"/>
      </w:pPr>
    </w:p>
    <w:p w:rsidR="00871CB6" w:rsidRPr="00871CB6" w:rsidRDefault="00871CB6" w:rsidP="00871CB6">
      <w:pPr>
        <w:jc w:val="center"/>
        <w:rPr>
          <w:sz w:val="40"/>
          <w:szCs w:val="40"/>
        </w:rPr>
      </w:pPr>
      <w:r w:rsidRPr="00871CB6">
        <w:rPr>
          <w:sz w:val="40"/>
          <w:szCs w:val="40"/>
        </w:rPr>
        <w:t>Link per la visualizzazione dei dati comunicati ad ANAC:</w:t>
      </w:r>
    </w:p>
    <w:p w:rsidR="00871CB6" w:rsidRDefault="00CC06D9" w:rsidP="00871CB6">
      <w:pPr>
        <w:jc w:val="center"/>
      </w:pPr>
      <w:hyperlink r:id="rId4" w:history="1">
        <w:r w:rsidR="00871CB6" w:rsidRPr="00A2414B">
          <w:rPr>
            <w:rStyle w:val="Collegamentoipertestuale"/>
          </w:rPr>
          <w:t>http://sigeg.giustizia.it/Pubblicazioni/XML/2022/Tribunale_di_Asti.xml</w:t>
        </w:r>
      </w:hyperlink>
    </w:p>
    <w:p w:rsidR="00871CB6" w:rsidRDefault="00871CB6" w:rsidP="00871CB6">
      <w:pPr>
        <w:jc w:val="center"/>
      </w:pPr>
    </w:p>
    <w:p w:rsidR="00871CB6" w:rsidRPr="00871CB6" w:rsidRDefault="00871CB6" w:rsidP="00871CB6">
      <w:pPr>
        <w:jc w:val="center"/>
        <w:rPr>
          <w:sz w:val="40"/>
          <w:szCs w:val="40"/>
        </w:rPr>
      </w:pPr>
      <w:r w:rsidRPr="00871CB6">
        <w:rPr>
          <w:sz w:val="40"/>
          <w:szCs w:val="40"/>
        </w:rPr>
        <w:t>Link consultazione dati relativi alla trasparenza:</w:t>
      </w:r>
    </w:p>
    <w:p w:rsidR="00871CB6" w:rsidRDefault="00CC06D9" w:rsidP="00871CB6">
      <w:pPr>
        <w:jc w:val="center"/>
      </w:pPr>
      <w:hyperlink r:id="rId5" w:history="1">
        <w:r w:rsidR="00871CB6" w:rsidRPr="00A2414B">
          <w:rPr>
            <w:rStyle w:val="Collegamentoipertestuale"/>
          </w:rPr>
          <w:t>http://sigeg.giustizia.it</w:t>
        </w:r>
      </w:hyperlink>
    </w:p>
    <w:p w:rsidR="00871CB6" w:rsidRDefault="00871CB6"/>
    <w:p w:rsidR="00871CB6" w:rsidRDefault="00871CB6"/>
    <w:p w:rsidR="00871CB6" w:rsidRDefault="00871CB6"/>
    <w:sectPr w:rsidR="00871C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CB6"/>
    <w:rsid w:val="00871CB6"/>
    <w:rsid w:val="00BA0663"/>
    <w:rsid w:val="00CC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AAAD6B-1C13-4FB2-AC6D-7688F4B42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71C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igeg.giustizia.it" TargetMode="External"/><Relationship Id="rId4" Type="http://schemas.openxmlformats.org/officeDocument/2006/relationships/hyperlink" Target="http://sigeg.giustizia.it/Pubblicazioni/XML/2022/Tribunale_di_Asti.xm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Faldiglia</dc:creator>
  <cp:lastModifiedBy>Marzia Marano</cp:lastModifiedBy>
  <cp:revision>2</cp:revision>
  <dcterms:created xsi:type="dcterms:W3CDTF">2024-01-03T09:19:00Z</dcterms:created>
  <dcterms:modified xsi:type="dcterms:W3CDTF">2024-01-03T09:19:00Z</dcterms:modified>
</cp:coreProperties>
</file>