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27" w:rsidRDefault="00CE30D8" w:rsidP="00CE30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E0DB9">
        <w:rPr>
          <w:rFonts w:ascii="Times New Roman" w:hAnsi="Times New Roman" w:cs="Times New Roman"/>
          <w:b/>
          <w:sz w:val="28"/>
          <w:szCs w:val="28"/>
          <w:u w:val="single"/>
        </w:rPr>
        <w:t>DIVORZIO CONTENZIOSO</w:t>
      </w:r>
    </w:p>
    <w:p w:rsidR="000E0DB9" w:rsidRDefault="000E0DB9" w:rsidP="000E0DB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0DB9" w:rsidRPr="003646BC" w:rsidRDefault="000E0DB9" w:rsidP="000E0D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46BC">
        <w:rPr>
          <w:rFonts w:ascii="Times New Roman" w:hAnsi="Times New Roman" w:cs="Times New Roman"/>
          <w:b/>
          <w:sz w:val="28"/>
        </w:rPr>
        <w:t>DOVE</w:t>
      </w:r>
      <w:r w:rsidRPr="003646BC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3646BC">
        <w:rPr>
          <w:rFonts w:ascii="Times New Roman" w:hAnsi="Times New Roman" w:cs="Times New Roman"/>
          <w:sz w:val="28"/>
        </w:rPr>
        <w:t>Presso il Palazzo di Giustizia – Tribunale di Asti</w:t>
      </w:r>
    </w:p>
    <w:p w:rsidR="000E0DB9" w:rsidRPr="003646BC" w:rsidRDefault="000E0DB9" w:rsidP="000E0D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46BC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3646BC">
        <w:rPr>
          <w:rFonts w:ascii="Times New Roman" w:hAnsi="Times New Roman" w:cs="Times New Roman"/>
          <w:sz w:val="28"/>
        </w:rPr>
        <w:t xml:space="preserve">Deposito al Ruolo Generale Civile </w:t>
      </w:r>
    </w:p>
    <w:p w:rsidR="000E0DB9" w:rsidRPr="003646BC" w:rsidRDefault="000E0DB9" w:rsidP="000E0D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46BC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3646BC">
        <w:rPr>
          <w:rFonts w:ascii="Times New Roman" w:hAnsi="Times New Roman" w:cs="Times New Roman"/>
          <w:sz w:val="28"/>
        </w:rPr>
        <w:t>Orario: lunedì – venerdì;</w:t>
      </w:r>
      <w:r>
        <w:rPr>
          <w:rFonts w:ascii="Times New Roman" w:hAnsi="Times New Roman" w:cs="Times New Roman"/>
          <w:sz w:val="28"/>
        </w:rPr>
        <w:t xml:space="preserve"> </w:t>
      </w:r>
      <w:r w:rsidRPr="003646BC">
        <w:rPr>
          <w:rFonts w:ascii="Times New Roman" w:hAnsi="Times New Roman" w:cs="Times New Roman"/>
          <w:sz w:val="28"/>
        </w:rPr>
        <w:t>ore 09,00 – 12,00</w:t>
      </w:r>
    </w:p>
    <w:p w:rsidR="000E0DB9" w:rsidRPr="000E0DB9" w:rsidRDefault="000E0DB9" w:rsidP="000E0DB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30D8" w:rsidRPr="000E0DB9" w:rsidRDefault="00CE30D8">
      <w:pPr>
        <w:rPr>
          <w:rFonts w:ascii="Times New Roman" w:hAnsi="Times New Roman" w:cs="Times New Roman"/>
          <w:b/>
          <w:sz w:val="28"/>
          <w:szCs w:val="28"/>
        </w:rPr>
      </w:pPr>
      <w:r w:rsidRPr="000E0DB9">
        <w:rPr>
          <w:rFonts w:ascii="Times New Roman" w:hAnsi="Times New Roman" w:cs="Times New Roman"/>
          <w:b/>
          <w:sz w:val="28"/>
          <w:szCs w:val="28"/>
        </w:rPr>
        <w:t>COSA È</w:t>
      </w:r>
    </w:p>
    <w:p w:rsidR="00CE30D8" w:rsidRPr="000E0DB9" w:rsidRDefault="00CE30D8" w:rsidP="00294A8B">
      <w:pPr>
        <w:jc w:val="both"/>
        <w:rPr>
          <w:rFonts w:ascii="Times New Roman" w:hAnsi="Times New Roman" w:cs="Times New Roman"/>
          <w:sz w:val="28"/>
          <w:szCs w:val="28"/>
        </w:rPr>
      </w:pPr>
      <w:r w:rsidRPr="000E0DB9">
        <w:rPr>
          <w:rFonts w:ascii="Times New Roman" w:hAnsi="Times New Roman" w:cs="Times New Roman"/>
          <w:sz w:val="28"/>
          <w:szCs w:val="28"/>
        </w:rPr>
        <w:t>Può essere chiesto da ciascuno dei coniugi dopo la separazione e nei casi particolari indicati dall’art. 3 Legge n. 898/1970 e successive modificazioni.</w:t>
      </w:r>
    </w:p>
    <w:p w:rsidR="00CE30D8" w:rsidRPr="000E0DB9" w:rsidRDefault="00CE30D8" w:rsidP="00294A8B">
      <w:pPr>
        <w:jc w:val="both"/>
        <w:rPr>
          <w:rFonts w:ascii="Times New Roman" w:hAnsi="Times New Roman" w:cs="Times New Roman"/>
          <w:sz w:val="28"/>
          <w:szCs w:val="28"/>
        </w:rPr>
      </w:pPr>
      <w:r w:rsidRPr="000E0DB9">
        <w:rPr>
          <w:rFonts w:ascii="Times New Roman" w:hAnsi="Times New Roman" w:cs="Times New Roman"/>
          <w:sz w:val="28"/>
          <w:szCs w:val="28"/>
        </w:rPr>
        <w:t>La domanda di divorzio può essere presentata decorsi i seguenti termini:</w:t>
      </w:r>
    </w:p>
    <w:p w:rsidR="00CE30D8" w:rsidRPr="000E0DB9" w:rsidRDefault="00CE30D8" w:rsidP="00294A8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DB9">
        <w:rPr>
          <w:rFonts w:ascii="Times New Roman" w:hAnsi="Times New Roman" w:cs="Times New Roman"/>
          <w:sz w:val="28"/>
          <w:szCs w:val="28"/>
        </w:rPr>
        <w:t>In caso di intervenuta separazione consensuale, sei mesi dalla comparizione delle parti all’udienza davanti al Presidente del Tribunale, purché sia stato pronunciato il decreto di omologa;</w:t>
      </w:r>
    </w:p>
    <w:p w:rsidR="00CE30D8" w:rsidRPr="000E0DB9" w:rsidRDefault="00CE30D8" w:rsidP="00294A8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DB9">
        <w:rPr>
          <w:rFonts w:ascii="Times New Roman" w:hAnsi="Times New Roman" w:cs="Times New Roman"/>
          <w:sz w:val="28"/>
          <w:szCs w:val="28"/>
        </w:rPr>
        <w:t>In caso di intervenuta separazione giudiziale, un anno dalla comparazione delle parti all’udienza davanti al Presidente del Tribunale, purché sia passata in giudicato la sentenza che dichiara i coniugi separati;</w:t>
      </w:r>
    </w:p>
    <w:p w:rsidR="00CE30D8" w:rsidRPr="000E0DB9" w:rsidRDefault="00CE30D8" w:rsidP="00294A8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DB9">
        <w:rPr>
          <w:rFonts w:ascii="Times New Roman" w:hAnsi="Times New Roman" w:cs="Times New Roman"/>
          <w:sz w:val="28"/>
          <w:szCs w:val="28"/>
        </w:rPr>
        <w:t>In caso di negoziazione assistita con gli Avvocati o di accordi conclusi davanti al Sindaco, sei mesi dalla data degli accordi stessi, purché validamente perfezionati.</w:t>
      </w:r>
    </w:p>
    <w:p w:rsidR="00CE30D8" w:rsidRPr="000E0DB9" w:rsidRDefault="00CE30D8" w:rsidP="00CE30D8">
      <w:pPr>
        <w:rPr>
          <w:rFonts w:ascii="Times New Roman" w:hAnsi="Times New Roman" w:cs="Times New Roman"/>
          <w:sz w:val="28"/>
          <w:szCs w:val="28"/>
        </w:rPr>
      </w:pPr>
    </w:p>
    <w:p w:rsidR="00CE30D8" w:rsidRPr="000E0DB9" w:rsidRDefault="00CE30D8" w:rsidP="00CE30D8">
      <w:pPr>
        <w:rPr>
          <w:rFonts w:ascii="Times New Roman" w:hAnsi="Times New Roman" w:cs="Times New Roman"/>
          <w:b/>
          <w:sz w:val="28"/>
          <w:szCs w:val="28"/>
        </w:rPr>
      </w:pPr>
      <w:r w:rsidRPr="000E0DB9">
        <w:rPr>
          <w:rFonts w:ascii="Times New Roman" w:hAnsi="Times New Roman" w:cs="Times New Roman"/>
          <w:b/>
          <w:sz w:val="28"/>
          <w:szCs w:val="28"/>
        </w:rPr>
        <w:t xml:space="preserve">NORMATIVE DI RIFERIMENTO                          </w:t>
      </w:r>
    </w:p>
    <w:p w:rsidR="00CE30D8" w:rsidRPr="000E0DB9" w:rsidRDefault="00CE30D8" w:rsidP="00CE30D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0DB9">
        <w:rPr>
          <w:rFonts w:ascii="Times New Roman" w:hAnsi="Times New Roman" w:cs="Times New Roman"/>
          <w:sz w:val="28"/>
          <w:szCs w:val="28"/>
        </w:rPr>
        <w:t>Artt. 4 e ss. Legge 898/1970</w:t>
      </w:r>
    </w:p>
    <w:p w:rsidR="00CE30D8" w:rsidRPr="000E0DB9" w:rsidRDefault="00CE30D8" w:rsidP="00CE30D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0DB9">
        <w:rPr>
          <w:rFonts w:ascii="Times New Roman" w:hAnsi="Times New Roman" w:cs="Times New Roman"/>
          <w:sz w:val="28"/>
          <w:szCs w:val="28"/>
        </w:rPr>
        <w:t>Legge 55/2015</w:t>
      </w:r>
    </w:p>
    <w:p w:rsidR="00CE30D8" w:rsidRPr="000E0DB9" w:rsidRDefault="00CE30D8" w:rsidP="00CE30D8">
      <w:pPr>
        <w:rPr>
          <w:rFonts w:ascii="Times New Roman" w:hAnsi="Times New Roman" w:cs="Times New Roman"/>
          <w:sz w:val="28"/>
          <w:szCs w:val="28"/>
        </w:rPr>
      </w:pPr>
    </w:p>
    <w:p w:rsidR="00CE30D8" w:rsidRPr="000E0DB9" w:rsidRDefault="00CE30D8" w:rsidP="00CE30D8">
      <w:pPr>
        <w:rPr>
          <w:rFonts w:ascii="Times New Roman" w:hAnsi="Times New Roman" w:cs="Times New Roman"/>
          <w:b/>
          <w:sz w:val="28"/>
          <w:szCs w:val="28"/>
        </w:rPr>
      </w:pPr>
      <w:r w:rsidRPr="000E0DB9">
        <w:rPr>
          <w:rFonts w:ascii="Times New Roman" w:hAnsi="Times New Roman" w:cs="Times New Roman"/>
          <w:b/>
          <w:sz w:val="28"/>
          <w:szCs w:val="28"/>
        </w:rPr>
        <w:t>CHI PUO’ RICHIEDERLO</w:t>
      </w:r>
    </w:p>
    <w:p w:rsidR="00CE30D8" w:rsidRPr="000E0DB9" w:rsidRDefault="00CE30D8" w:rsidP="00294A8B">
      <w:pPr>
        <w:jc w:val="both"/>
        <w:rPr>
          <w:rFonts w:ascii="Times New Roman" w:hAnsi="Times New Roman" w:cs="Times New Roman"/>
          <w:sz w:val="28"/>
          <w:szCs w:val="28"/>
        </w:rPr>
      </w:pPr>
      <w:r w:rsidRPr="000E0DB9">
        <w:rPr>
          <w:rFonts w:ascii="Times New Roman" w:hAnsi="Times New Roman" w:cs="Times New Roman"/>
          <w:sz w:val="28"/>
          <w:szCs w:val="28"/>
        </w:rPr>
        <w:t>L’interessato con l’assistenza di un difensore munito di procura.</w:t>
      </w:r>
    </w:p>
    <w:p w:rsidR="00CE30D8" w:rsidRPr="000E0DB9" w:rsidRDefault="00CE30D8" w:rsidP="00CE30D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DB9">
        <w:rPr>
          <w:rFonts w:ascii="Times New Roman" w:hAnsi="Times New Roman" w:cs="Times New Roman"/>
          <w:b/>
          <w:sz w:val="28"/>
          <w:szCs w:val="28"/>
          <w:u w:val="single"/>
        </w:rPr>
        <w:t>L’assistenza d</w:t>
      </w:r>
      <w:r w:rsidR="000E0DB9" w:rsidRPr="000E0DB9">
        <w:rPr>
          <w:rFonts w:ascii="Times New Roman" w:hAnsi="Times New Roman" w:cs="Times New Roman"/>
          <w:b/>
          <w:sz w:val="28"/>
          <w:szCs w:val="28"/>
          <w:u w:val="single"/>
        </w:rPr>
        <w:t>i un difensore è indispensabile</w:t>
      </w:r>
    </w:p>
    <w:p w:rsidR="000E0DB9" w:rsidRPr="000E0DB9" w:rsidRDefault="000E0DB9" w:rsidP="000E0DB9">
      <w:pPr>
        <w:pStyle w:val="Paragrafoelenc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0DB9" w:rsidRDefault="000E0DB9" w:rsidP="000E0DB9">
      <w:pPr>
        <w:rPr>
          <w:rFonts w:ascii="Times New Roman" w:hAnsi="Times New Roman" w:cs="Times New Roman"/>
          <w:sz w:val="28"/>
          <w:szCs w:val="28"/>
        </w:rPr>
      </w:pPr>
    </w:p>
    <w:p w:rsidR="000E0DB9" w:rsidRPr="000E0DB9" w:rsidRDefault="000E0DB9" w:rsidP="000E0DB9">
      <w:pPr>
        <w:rPr>
          <w:rFonts w:ascii="Times New Roman" w:hAnsi="Times New Roman" w:cs="Times New Roman"/>
          <w:b/>
          <w:sz w:val="28"/>
          <w:u w:val="single"/>
        </w:rPr>
      </w:pPr>
      <w:r w:rsidRPr="000E0DB9">
        <w:rPr>
          <w:rFonts w:ascii="Times New Roman" w:hAnsi="Times New Roman" w:cs="Times New Roman"/>
          <w:b/>
          <w:sz w:val="28"/>
          <w:szCs w:val="28"/>
        </w:rPr>
        <w:t xml:space="preserve">COSTO            </w:t>
      </w:r>
      <w:r w:rsidRPr="000E0DB9">
        <w:rPr>
          <w:rFonts w:ascii="Times New Roman" w:hAnsi="Times New Roman" w:cs="Times New Roman"/>
          <w:b/>
          <w:sz w:val="28"/>
          <w:u w:val="single"/>
        </w:rPr>
        <w:t>Euro 98,00 contributo unificato</w:t>
      </w:r>
    </w:p>
    <w:p w:rsidR="000E0DB9" w:rsidRDefault="000E0DB9" w:rsidP="000E0DB9">
      <w:pPr>
        <w:rPr>
          <w:rFonts w:ascii="Times New Roman" w:hAnsi="Times New Roman" w:cs="Times New Roman"/>
          <w:b/>
          <w:sz w:val="28"/>
          <w:szCs w:val="28"/>
        </w:rPr>
      </w:pPr>
    </w:p>
    <w:p w:rsidR="000E0DB9" w:rsidRDefault="000E0DB9" w:rsidP="000E0DB9">
      <w:pPr>
        <w:rPr>
          <w:rFonts w:ascii="Times New Roman" w:hAnsi="Times New Roman" w:cs="Times New Roman"/>
          <w:b/>
          <w:sz w:val="28"/>
          <w:szCs w:val="28"/>
        </w:rPr>
      </w:pPr>
    </w:p>
    <w:p w:rsidR="000E0DB9" w:rsidRPr="000E0DB9" w:rsidRDefault="000E0DB9" w:rsidP="000E0DB9">
      <w:pPr>
        <w:rPr>
          <w:rFonts w:ascii="Times New Roman" w:hAnsi="Times New Roman" w:cs="Times New Roman"/>
          <w:b/>
          <w:sz w:val="28"/>
          <w:szCs w:val="28"/>
        </w:rPr>
      </w:pPr>
      <w:r w:rsidRPr="000E0DB9">
        <w:rPr>
          <w:rFonts w:ascii="Times New Roman" w:hAnsi="Times New Roman" w:cs="Times New Roman"/>
          <w:b/>
          <w:sz w:val="28"/>
          <w:szCs w:val="28"/>
        </w:rPr>
        <w:lastRenderedPageBreak/>
        <w:t>COME SI RICHIEDE E DOCUMENTI NECESSARI</w:t>
      </w:r>
    </w:p>
    <w:p w:rsidR="000E0DB9" w:rsidRPr="000E0DB9" w:rsidRDefault="000E0DB9" w:rsidP="00294A8B">
      <w:pPr>
        <w:jc w:val="both"/>
        <w:rPr>
          <w:rFonts w:ascii="Times New Roman" w:hAnsi="Times New Roman" w:cs="Times New Roman"/>
          <w:sz w:val="28"/>
          <w:szCs w:val="28"/>
        </w:rPr>
      </w:pPr>
      <w:r w:rsidRPr="000E0DB9">
        <w:rPr>
          <w:rFonts w:ascii="Times New Roman" w:hAnsi="Times New Roman" w:cs="Times New Roman"/>
          <w:sz w:val="28"/>
          <w:szCs w:val="28"/>
        </w:rPr>
        <w:t>Il divorzio si richiede attraverso il deposito di un ricorso presso il Tribunale del luogo dove il convenuto ha la residenza.</w:t>
      </w:r>
    </w:p>
    <w:p w:rsidR="000E0DB9" w:rsidRPr="000E0DB9" w:rsidRDefault="000E0DB9" w:rsidP="00294A8B">
      <w:pPr>
        <w:jc w:val="both"/>
        <w:rPr>
          <w:rFonts w:ascii="Times New Roman" w:hAnsi="Times New Roman" w:cs="Times New Roman"/>
          <w:sz w:val="28"/>
          <w:szCs w:val="28"/>
        </w:rPr>
      </w:pPr>
      <w:r w:rsidRPr="000E0DB9">
        <w:rPr>
          <w:rFonts w:ascii="Times New Roman" w:hAnsi="Times New Roman" w:cs="Times New Roman"/>
          <w:sz w:val="28"/>
          <w:szCs w:val="28"/>
        </w:rPr>
        <w:t>Al ricorso vanno allegati:</w:t>
      </w:r>
    </w:p>
    <w:p w:rsidR="000E0DB9" w:rsidRPr="000E0DB9" w:rsidRDefault="000E0DB9" w:rsidP="00294A8B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DB9">
        <w:rPr>
          <w:rFonts w:ascii="Times New Roman" w:hAnsi="Times New Roman" w:cs="Times New Roman"/>
          <w:sz w:val="28"/>
          <w:szCs w:val="28"/>
        </w:rPr>
        <w:t>Nota iscrizione a ruolo</w:t>
      </w:r>
    </w:p>
    <w:p w:rsidR="000E0DB9" w:rsidRPr="000E0DB9" w:rsidRDefault="000E0DB9" w:rsidP="00294A8B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DB9">
        <w:rPr>
          <w:rFonts w:ascii="Times New Roman" w:hAnsi="Times New Roman" w:cs="Times New Roman"/>
          <w:b/>
          <w:sz w:val="28"/>
          <w:szCs w:val="28"/>
          <w:u w:val="single"/>
        </w:rPr>
        <w:t>Atto integrale di matrimonio</w:t>
      </w:r>
      <w:r w:rsidRPr="000E0DB9">
        <w:rPr>
          <w:rFonts w:ascii="Times New Roman" w:hAnsi="Times New Roman" w:cs="Times New Roman"/>
          <w:sz w:val="28"/>
          <w:szCs w:val="28"/>
        </w:rPr>
        <w:t xml:space="preserve"> rilasciato dal </w:t>
      </w:r>
      <w:r w:rsidRPr="0093554B">
        <w:rPr>
          <w:rFonts w:ascii="Times New Roman" w:hAnsi="Times New Roman" w:cs="Times New Roman"/>
          <w:sz w:val="28"/>
          <w:szCs w:val="28"/>
          <w:u w:val="single"/>
        </w:rPr>
        <w:t>Comune dove è stato celebrato</w:t>
      </w:r>
    </w:p>
    <w:p w:rsidR="000E0DB9" w:rsidRPr="000E0DB9" w:rsidRDefault="000E0DB9" w:rsidP="00294A8B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DB9">
        <w:rPr>
          <w:rFonts w:ascii="Times New Roman" w:hAnsi="Times New Roman" w:cs="Times New Roman"/>
          <w:sz w:val="28"/>
          <w:szCs w:val="28"/>
        </w:rPr>
        <w:t>Stato di famiglia di entrambi i coniugi</w:t>
      </w:r>
    </w:p>
    <w:p w:rsidR="000E0DB9" w:rsidRPr="000E0DB9" w:rsidRDefault="000E0DB9" w:rsidP="00294A8B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DB9">
        <w:rPr>
          <w:rFonts w:ascii="Times New Roman" w:hAnsi="Times New Roman" w:cs="Times New Roman"/>
          <w:sz w:val="28"/>
          <w:szCs w:val="28"/>
        </w:rPr>
        <w:t>Certificato di residenza di entrambe le parti</w:t>
      </w:r>
    </w:p>
    <w:p w:rsidR="000E0DB9" w:rsidRPr="000E0DB9" w:rsidRDefault="000E0DB9" w:rsidP="00294A8B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DB9">
        <w:rPr>
          <w:rFonts w:ascii="Times New Roman" w:hAnsi="Times New Roman" w:cs="Times New Roman"/>
          <w:sz w:val="28"/>
          <w:szCs w:val="28"/>
        </w:rPr>
        <w:t xml:space="preserve">Copia autentica del ricorso, verbale di separazione consensuale con decreto id omologa </w:t>
      </w:r>
      <w:r w:rsidRPr="000E0DB9">
        <w:rPr>
          <w:rFonts w:ascii="Times New Roman" w:hAnsi="Times New Roman" w:cs="Times New Roman"/>
          <w:sz w:val="28"/>
          <w:szCs w:val="28"/>
          <w:u w:val="single"/>
        </w:rPr>
        <w:t xml:space="preserve">o </w:t>
      </w:r>
    </w:p>
    <w:p w:rsidR="000E0DB9" w:rsidRPr="000E0DB9" w:rsidRDefault="000E0DB9" w:rsidP="00294A8B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 w:rsidRPr="000E0DB9">
        <w:rPr>
          <w:rFonts w:ascii="Times New Roman" w:hAnsi="Times New Roman" w:cs="Times New Roman"/>
          <w:sz w:val="28"/>
          <w:szCs w:val="28"/>
        </w:rPr>
        <w:t xml:space="preserve">Copia autentica della sentenza di separazione con attestazione del passaggio in giudicato </w:t>
      </w:r>
      <w:r w:rsidRPr="000E0DB9">
        <w:rPr>
          <w:rFonts w:ascii="Times New Roman" w:hAnsi="Times New Roman" w:cs="Times New Roman"/>
          <w:sz w:val="28"/>
          <w:szCs w:val="28"/>
          <w:u w:val="single"/>
        </w:rPr>
        <w:t xml:space="preserve">e </w:t>
      </w:r>
      <w:r w:rsidRPr="000E0DB9">
        <w:rPr>
          <w:rFonts w:ascii="Times New Roman" w:hAnsi="Times New Roman" w:cs="Times New Roman"/>
          <w:sz w:val="28"/>
          <w:szCs w:val="28"/>
        </w:rPr>
        <w:t>copia autentica del verbale dell’udienza presidenziale, che ha autorizzato i coniugi a vivere separati.</w:t>
      </w:r>
    </w:p>
    <w:p w:rsidR="000E0DB9" w:rsidRPr="000E0DB9" w:rsidRDefault="000E0DB9" w:rsidP="00294A8B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 w:rsidRPr="000E0DB9">
        <w:rPr>
          <w:rFonts w:ascii="Times New Roman" w:hAnsi="Times New Roman" w:cs="Times New Roman"/>
          <w:sz w:val="28"/>
          <w:szCs w:val="28"/>
        </w:rPr>
        <w:t>In caso di negoziazione assistita o accordi conclusi davanti all’ufficiale di Stato Civile, i relativi atti</w:t>
      </w:r>
    </w:p>
    <w:p w:rsidR="000E0DB9" w:rsidRDefault="000E0DB9" w:rsidP="00294A8B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DB9">
        <w:rPr>
          <w:rFonts w:ascii="Times New Roman" w:hAnsi="Times New Roman" w:cs="Times New Roman"/>
          <w:sz w:val="28"/>
          <w:szCs w:val="28"/>
        </w:rPr>
        <w:t>Scheda ISTAT compilata</w:t>
      </w:r>
    </w:p>
    <w:p w:rsidR="000E0DB9" w:rsidRPr="000E0DB9" w:rsidRDefault="000E0DB9" w:rsidP="000E0DB9">
      <w:pPr>
        <w:rPr>
          <w:rFonts w:ascii="Times New Roman" w:hAnsi="Times New Roman" w:cs="Times New Roman"/>
          <w:sz w:val="28"/>
          <w:szCs w:val="28"/>
        </w:rPr>
      </w:pPr>
    </w:p>
    <w:sectPr w:rsidR="000E0DB9" w:rsidRPr="000E0D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3E41"/>
    <w:multiLevelType w:val="hybridMultilevel"/>
    <w:tmpl w:val="3CE8ED9A"/>
    <w:lvl w:ilvl="0" w:tplc="DBDC3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84782"/>
    <w:multiLevelType w:val="hybridMultilevel"/>
    <w:tmpl w:val="52201D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2B51EA"/>
    <w:multiLevelType w:val="hybridMultilevel"/>
    <w:tmpl w:val="7C96EE0E"/>
    <w:lvl w:ilvl="0" w:tplc="ADAE725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51B44"/>
    <w:multiLevelType w:val="hybridMultilevel"/>
    <w:tmpl w:val="AF48E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F24E9"/>
    <w:multiLevelType w:val="hybridMultilevel"/>
    <w:tmpl w:val="24AEAB78"/>
    <w:lvl w:ilvl="0" w:tplc="DBDC3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A8"/>
    <w:rsid w:val="000E0DB9"/>
    <w:rsid w:val="00294A8B"/>
    <w:rsid w:val="00487FA8"/>
    <w:rsid w:val="00531927"/>
    <w:rsid w:val="0085088B"/>
    <w:rsid w:val="0093554B"/>
    <w:rsid w:val="00C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3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3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 Marano</dc:creator>
  <cp:lastModifiedBy>Marco Faldiglia</cp:lastModifiedBy>
  <cp:revision>2</cp:revision>
  <dcterms:created xsi:type="dcterms:W3CDTF">2021-10-11T08:42:00Z</dcterms:created>
  <dcterms:modified xsi:type="dcterms:W3CDTF">2021-10-11T08:42:00Z</dcterms:modified>
</cp:coreProperties>
</file>